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E" w:rsidRPr="009F37DC" w:rsidRDefault="000A36CB" w:rsidP="000A36CB">
      <w:pPr>
        <w:jc w:val="center"/>
        <w:rPr>
          <w:rFonts w:ascii="Arial" w:hAnsi="Arial" w:cs="Arial"/>
          <w:b/>
          <w:color w:val="C00000"/>
          <w:sz w:val="60"/>
          <w:szCs w:val="60"/>
        </w:rPr>
      </w:pPr>
      <w:r w:rsidRPr="009F37DC">
        <w:rPr>
          <w:rFonts w:ascii="Arial" w:hAnsi="Arial" w:cs="Arial"/>
          <w:b/>
          <w:color w:val="C00000"/>
          <w:sz w:val="60"/>
          <w:szCs w:val="60"/>
        </w:rPr>
        <w:t>Do you have a family member with a mental health diagnosis?</w:t>
      </w:r>
    </w:p>
    <w:p w:rsidR="000A36CB" w:rsidRPr="009F37DC" w:rsidRDefault="009F37DC" w:rsidP="000A36CB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9F37DC">
        <w:rPr>
          <w:rFonts w:ascii="Arial" w:hAnsi="Arial" w:cs="Arial"/>
          <w:b/>
          <w:color w:val="0070C0"/>
          <w:sz w:val="40"/>
          <w:szCs w:val="40"/>
        </w:rPr>
        <w:t>Learn more about NAMI!</w:t>
      </w:r>
    </w:p>
    <w:p w:rsidR="000A36CB" w:rsidRPr="000A36CB" w:rsidRDefault="000A36CB" w:rsidP="002A7882">
      <w:pPr>
        <w:jc w:val="center"/>
        <w:rPr>
          <w:rFonts w:ascii="Arial" w:hAnsi="Arial" w:cs="Arial"/>
          <w:sz w:val="36"/>
          <w:szCs w:val="36"/>
        </w:rPr>
      </w:pPr>
      <w:r w:rsidRPr="009F37DC">
        <w:rPr>
          <w:rFonts w:ascii="Arial" w:hAnsi="Arial" w:cs="Arial"/>
          <w:color w:val="C00000"/>
          <w:sz w:val="36"/>
          <w:szCs w:val="36"/>
        </w:rPr>
        <w:t>What:</w:t>
      </w:r>
      <w:r w:rsidRPr="000A36CB">
        <w:rPr>
          <w:rFonts w:ascii="Arial" w:hAnsi="Arial" w:cs="Arial"/>
          <w:sz w:val="36"/>
          <w:szCs w:val="36"/>
        </w:rPr>
        <w:t xml:space="preserve"> </w:t>
      </w:r>
      <w:r w:rsidR="009F37DC">
        <w:rPr>
          <w:rFonts w:ascii="Arial" w:hAnsi="Arial" w:cs="Arial"/>
          <w:sz w:val="36"/>
          <w:szCs w:val="36"/>
        </w:rPr>
        <w:t>The</w:t>
      </w:r>
      <w:r w:rsidRPr="000A36CB">
        <w:rPr>
          <w:rFonts w:ascii="Arial" w:hAnsi="Arial" w:cs="Arial"/>
          <w:sz w:val="36"/>
          <w:szCs w:val="36"/>
        </w:rPr>
        <w:t xml:space="preserve"> National Association on Mental Illness</w:t>
      </w:r>
      <w:r w:rsidR="009F37DC">
        <w:rPr>
          <w:rFonts w:ascii="Arial" w:hAnsi="Arial" w:cs="Arial"/>
          <w:sz w:val="36"/>
          <w:szCs w:val="36"/>
        </w:rPr>
        <w:t xml:space="preserve"> is a national organization that provides support to individuals with mental health diagnoses and their families. Our local chapter is the</w:t>
      </w:r>
      <w:r w:rsidRPr="000A36CB">
        <w:rPr>
          <w:rFonts w:ascii="Arial" w:hAnsi="Arial" w:cs="Arial"/>
          <w:sz w:val="36"/>
          <w:szCs w:val="36"/>
        </w:rPr>
        <w:t xml:space="preserve"> Greene County Chapter. </w:t>
      </w:r>
      <w:r w:rsidR="009F37DC">
        <w:rPr>
          <w:rFonts w:ascii="Arial" w:hAnsi="Arial" w:cs="Arial"/>
          <w:sz w:val="36"/>
          <w:szCs w:val="36"/>
        </w:rPr>
        <w:t>Learn more about NAMI and how it can support you and your loved ones at NAMI informational meetings.</w:t>
      </w:r>
    </w:p>
    <w:p w:rsidR="000A36CB" w:rsidRPr="000A36CB" w:rsidRDefault="000A36CB" w:rsidP="002A7882">
      <w:pPr>
        <w:jc w:val="center"/>
        <w:rPr>
          <w:rFonts w:ascii="Arial" w:hAnsi="Arial" w:cs="Arial"/>
          <w:sz w:val="36"/>
          <w:szCs w:val="36"/>
        </w:rPr>
      </w:pPr>
      <w:r w:rsidRPr="009F37DC">
        <w:rPr>
          <w:rFonts w:ascii="Arial" w:hAnsi="Arial" w:cs="Arial"/>
          <w:color w:val="C00000"/>
          <w:sz w:val="36"/>
          <w:szCs w:val="36"/>
        </w:rPr>
        <w:t>When</w:t>
      </w:r>
      <w:r w:rsidRPr="000A36CB">
        <w:rPr>
          <w:rFonts w:ascii="Arial" w:hAnsi="Arial" w:cs="Arial"/>
          <w:color w:val="0070C0"/>
          <w:sz w:val="36"/>
          <w:szCs w:val="36"/>
        </w:rPr>
        <w:t>:</w:t>
      </w:r>
      <w:r w:rsidRPr="000A36CB">
        <w:rPr>
          <w:rFonts w:ascii="Arial" w:hAnsi="Arial" w:cs="Arial"/>
          <w:sz w:val="36"/>
          <w:szCs w:val="36"/>
        </w:rPr>
        <w:t xml:space="preserve"> </w:t>
      </w:r>
      <w:r w:rsidR="009F37DC">
        <w:rPr>
          <w:rFonts w:ascii="Arial" w:hAnsi="Arial" w:cs="Arial"/>
          <w:sz w:val="36"/>
          <w:szCs w:val="36"/>
        </w:rPr>
        <w:t>Every Thursday evening from 6:00-6:45pm beginning May 2, 2019</w:t>
      </w:r>
    </w:p>
    <w:p w:rsidR="000A36CB" w:rsidRPr="000A36CB" w:rsidRDefault="000A36CB" w:rsidP="002A7882">
      <w:pPr>
        <w:jc w:val="center"/>
        <w:rPr>
          <w:rFonts w:ascii="Arial" w:hAnsi="Arial" w:cs="Arial"/>
          <w:sz w:val="36"/>
          <w:szCs w:val="36"/>
        </w:rPr>
      </w:pPr>
      <w:r w:rsidRPr="009F37DC">
        <w:rPr>
          <w:rFonts w:ascii="Arial" w:hAnsi="Arial" w:cs="Arial"/>
          <w:color w:val="C00000"/>
          <w:sz w:val="36"/>
          <w:szCs w:val="36"/>
        </w:rPr>
        <w:t>Where:</w:t>
      </w:r>
      <w:r w:rsidRPr="000A36CB">
        <w:rPr>
          <w:rFonts w:ascii="Arial" w:hAnsi="Arial" w:cs="Arial"/>
          <w:sz w:val="36"/>
          <w:szCs w:val="36"/>
        </w:rPr>
        <w:t xml:space="preserve"> </w:t>
      </w:r>
      <w:r w:rsidR="009F37DC">
        <w:rPr>
          <w:rFonts w:ascii="Arial" w:hAnsi="Arial" w:cs="Arial"/>
          <w:sz w:val="36"/>
          <w:szCs w:val="36"/>
        </w:rPr>
        <w:t>Greene County Mental Health Center,</w:t>
      </w:r>
      <w:r w:rsidR="002A7882">
        <w:rPr>
          <w:rFonts w:ascii="Arial" w:hAnsi="Arial" w:cs="Arial"/>
          <w:sz w:val="36"/>
          <w:szCs w:val="36"/>
        </w:rPr>
        <w:t xml:space="preserve"> 905 Greene County Office Build</w:t>
      </w:r>
      <w:r w:rsidR="009F37DC">
        <w:rPr>
          <w:rFonts w:ascii="Arial" w:hAnsi="Arial" w:cs="Arial"/>
          <w:sz w:val="36"/>
          <w:szCs w:val="36"/>
        </w:rPr>
        <w:t>ing (Angelo Canna Town Park) in Cairo</w:t>
      </w:r>
    </w:p>
    <w:p w:rsidR="000A36CB" w:rsidRDefault="000A36CB" w:rsidP="002A7882">
      <w:pPr>
        <w:jc w:val="center"/>
        <w:rPr>
          <w:rFonts w:ascii="Arial" w:hAnsi="Arial" w:cs="Arial"/>
          <w:sz w:val="36"/>
          <w:szCs w:val="36"/>
        </w:rPr>
      </w:pPr>
      <w:r w:rsidRPr="009F37DC">
        <w:rPr>
          <w:rFonts w:ascii="Arial" w:hAnsi="Arial" w:cs="Arial"/>
          <w:color w:val="C00000"/>
          <w:sz w:val="36"/>
          <w:szCs w:val="36"/>
        </w:rPr>
        <w:t>Cost</w:t>
      </w:r>
      <w:r w:rsidRPr="000A36CB">
        <w:rPr>
          <w:rFonts w:ascii="Arial" w:hAnsi="Arial" w:cs="Arial"/>
          <w:color w:val="0070C0"/>
          <w:sz w:val="36"/>
          <w:szCs w:val="36"/>
        </w:rPr>
        <w:t>:</w:t>
      </w:r>
      <w:r w:rsidRPr="000A36CB">
        <w:rPr>
          <w:rFonts w:ascii="Arial" w:hAnsi="Arial" w:cs="Arial"/>
          <w:sz w:val="36"/>
          <w:szCs w:val="36"/>
        </w:rPr>
        <w:t xml:space="preserve"> There is no cost to attend </w:t>
      </w:r>
      <w:r w:rsidR="009F37DC">
        <w:rPr>
          <w:rFonts w:ascii="Arial" w:hAnsi="Arial" w:cs="Arial"/>
          <w:sz w:val="36"/>
          <w:szCs w:val="36"/>
        </w:rPr>
        <w:t>these meetings</w:t>
      </w:r>
    </w:p>
    <w:p w:rsidR="000A36CB" w:rsidRDefault="009F37DC" w:rsidP="002A7882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inline distT="0" distB="0" distL="0" distR="0" wp14:anchorId="3FBD6FEA" wp14:editId="617B41AB">
            <wp:extent cx="3365417" cy="1289618"/>
            <wp:effectExtent l="19050" t="0" r="6433" b="0"/>
            <wp:docPr id="2" name="Picture 1" descr="Image result for n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47" cy="1291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882" w:rsidRDefault="002A7882" w:rsidP="002A7882">
      <w:pPr>
        <w:jc w:val="center"/>
        <w:rPr>
          <w:rFonts w:ascii="Arial" w:hAnsi="Arial" w:cs="Arial"/>
          <w:sz w:val="40"/>
          <w:szCs w:val="40"/>
        </w:rPr>
      </w:pPr>
    </w:p>
    <w:p w:rsidR="000A36CB" w:rsidRPr="002A7882" w:rsidRDefault="000A36CB" w:rsidP="002A7882">
      <w:pPr>
        <w:jc w:val="center"/>
        <w:rPr>
          <w:rFonts w:ascii="Arial" w:hAnsi="Arial" w:cs="Arial"/>
          <w:sz w:val="36"/>
          <w:szCs w:val="36"/>
        </w:rPr>
      </w:pPr>
      <w:r w:rsidRPr="002A7882">
        <w:rPr>
          <w:rFonts w:ascii="Arial" w:hAnsi="Arial" w:cs="Arial"/>
          <w:sz w:val="36"/>
          <w:szCs w:val="36"/>
        </w:rPr>
        <w:t>For more information, contact Judi McGuire at Greene County Mental Health at 518-622-9163</w:t>
      </w:r>
      <w:r w:rsidR="002A7882" w:rsidRPr="002A788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A7882" w:rsidRPr="002A7882">
        <w:rPr>
          <w:rFonts w:ascii="Arial" w:hAnsi="Arial" w:cs="Arial"/>
          <w:sz w:val="36"/>
          <w:szCs w:val="36"/>
        </w:rPr>
        <w:t>xt</w:t>
      </w:r>
      <w:proofErr w:type="spellEnd"/>
      <w:r w:rsidR="002A7882" w:rsidRPr="002A7882">
        <w:rPr>
          <w:rFonts w:ascii="Arial" w:hAnsi="Arial" w:cs="Arial"/>
          <w:sz w:val="36"/>
          <w:szCs w:val="36"/>
        </w:rPr>
        <w:t xml:space="preserve"> 716</w:t>
      </w:r>
      <w:bookmarkStart w:id="0" w:name="_GoBack"/>
      <w:bookmarkEnd w:id="0"/>
      <w:r w:rsidR="002A7882" w:rsidRPr="002A7882">
        <w:rPr>
          <w:rFonts w:ascii="Arial" w:hAnsi="Arial" w:cs="Arial"/>
          <w:sz w:val="36"/>
          <w:szCs w:val="36"/>
        </w:rPr>
        <w:t>2</w:t>
      </w:r>
    </w:p>
    <w:sectPr w:rsidR="000A36CB" w:rsidRPr="002A7882" w:rsidSect="000A36CB">
      <w:pgSz w:w="12240" w:h="15840"/>
      <w:pgMar w:top="1440" w:right="1440" w:bottom="1440" w:left="1440" w:header="720" w:footer="720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36CB"/>
    <w:rsid w:val="00014743"/>
    <w:rsid w:val="000A36CB"/>
    <w:rsid w:val="001C2A73"/>
    <w:rsid w:val="002A7882"/>
    <w:rsid w:val="00320985"/>
    <w:rsid w:val="004A7362"/>
    <w:rsid w:val="0055063F"/>
    <w:rsid w:val="00965041"/>
    <w:rsid w:val="009F37DC"/>
    <w:rsid w:val="00E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1D2B138D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smiller</dc:creator>
  <cp:lastModifiedBy>jas</cp:lastModifiedBy>
  <cp:revision>2</cp:revision>
  <cp:lastPrinted>2019-04-24T20:52:00Z</cp:lastPrinted>
  <dcterms:created xsi:type="dcterms:W3CDTF">2019-05-08T16:17:00Z</dcterms:created>
  <dcterms:modified xsi:type="dcterms:W3CDTF">2019-05-08T16:17:00Z</dcterms:modified>
</cp:coreProperties>
</file>